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85F" w:rsidRDefault="00FE085F">
      <w:pPr>
        <w:spacing w:after="0" w:line="240" w:lineRule="auto"/>
        <w:jc w:val="right"/>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Утверждено</w:t>
      </w:r>
    </w:p>
    <w:p w:rsidR="008421A1" w:rsidRDefault="00FE085F">
      <w:pPr>
        <w:spacing w:after="0" w:line="240" w:lineRule="auto"/>
        <w:jc w:val="right"/>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 xml:space="preserve"> приказом №50 от 20,11.2015 г</w:t>
      </w:r>
      <w:r w:rsidR="007D7127">
        <w:rPr>
          <w:rFonts w:ascii="Times New Roman" w:eastAsia="Times New Roman" w:hAnsi="Times New Roman" w:cs="Times New Roman"/>
          <w:b/>
          <w:color w:val="000000"/>
          <w:spacing w:val="-4"/>
          <w:sz w:val="26"/>
          <w:u w:val="single"/>
        </w:rPr>
        <w:t xml:space="preserve"> </w:t>
      </w:r>
    </w:p>
    <w:p w:rsidR="008421A1" w:rsidRDefault="007D7127">
      <w:pPr>
        <w:spacing w:after="0" w:line="240" w:lineRule="auto"/>
        <w:jc w:val="right"/>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 xml:space="preserve">   </w:t>
      </w:r>
    </w:p>
    <w:p w:rsidR="008421A1" w:rsidRDefault="008421A1">
      <w:pPr>
        <w:spacing w:after="0" w:line="240" w:lineRule="auto"/>
        <w:jc w:val="right"/>
        <w:rPr>
          <w:rFonts w:ascii="Times New Roman" w:eastAsia="Times New Roman" w:hAnsi="Times New Roman" w:cs="Times New Roman"/>
          <w:b/>
          <w:color w:val="000000"/>
          <w:spacing w:val="-4"/>
          <w:sz w:val="26"/>
          <w:u w:val="single"/>
        </w:rPr>
      </w:pPr>
    </w:p>
    <w:p w:rsidR="008421A1" w:rsidRDefault="00FE085F">
      <w:pPr>
        <w:spacing w:after="0" w:line="240" w:lineRule="auto"/>
        <w:jc w:val="right"/>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 xml:space="preserve"> </w:t>
      </w:r>
      <w:r w:rsidR="007D7127">
        <w:rPr>
          <w:rFonts w:ascii="Times New Roman" w:eastAsia="Times New Roman" w:hAnsi="Times New Roman" w:cs="Times New Roman"/>
          <w:b/>
          <w:color w:val="000000"/>
          <w:spacing w:val="-4"/>
          <w:sz w:val="26"/>
          <w:u w:val="single"/>
        </w:rPr>
        <w:t xml:space="preserve">  </w:t>
      </w:r>
    </w:p>
    <w:p w:rsidR="008421A1" w:rsidRDefault="008421A1">
      <w:pPr>
        <w:spacing w:after="0" w:line="240" w:lineRule="auto"/>
        <w:ind w:left="3780" w:right="3060" w:hanging="540"/>
        <w:rPr>
          <w:rFonts w:ascii="Times New Roman" w:eastAsia="Times New Roman" w:hAnsi="Times New Roman" w:cs="Times New Roman"/>
          <w:b/>
          <w:color w:val="000000"/>
          <w:spacing w:val="-4"/>
          <w:sz w:val="26"/>
          <w:u w:val="single"/>
        </w:rPr>
      </w:pPr>
    </w:p>
    <w:p w:rsidR="008421A1" w:rsidRDefault="007D7127">
      <w:pPr>
        <w:spacing w:after="0" w:line="240" w:lineRule="auto"/>
        <w:ind w:left="3780" w:right="3060" w:hanging="540"/>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 xml:space="preserve">    </w:t>
      </w:r>
    </w:p>
    <w:p w:rsidR="008421A1" w:rsidRDefault="007D7127">
      <w:pPr>
        <w:tabs>
          <w:tab w:val="left" w:pos="1562"/>
        </w:tabs>
        <w:spacing w:after="0" w:line="240" w:lineRule="auto"/>
        <w:ind w:left="1562" w:right="1488"/>
        <w:jc w:val="both"/>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Положение  о Комиссии по пр</w:t>
      </w:r>
      <w:r w:rsidR="00116F5B">
        <w:rPr>
          <w:rFonts w:ascii="Times New Roman" w:eastAsia="Times New Roman" w:hAnsi="Times New Roman" w:cs="Times New Roman"/>
          <w:b/>
          <w:color w:val="000000"/>
          <w:spacing w:val="-4"/>
          <w:sz w:val="26"/>
          <w:u w:val="single"/>
        </w:rPr>
        <w:t>отиводействию коррупции государственного бюджетного учреждения социального обслуживания «Моринский психоневрологический интернат»</w:t>
      </w:r>
    </w:p>
    <w:p w:rsidR="008421A1" w:rsidRDefault="008421A1">
      <w:pPr>
        <w:tabs>
          <w:tab w:val="left" w:pos="1562"/>
        </w:tabs>
        <w:spacing w:after="0" w:line="240" w:lineRule="auto"/>
        <w:ind w:left="1562" w:right="1488"/>
        <w:jc w:val="both"/>
        <w:rPr>
          <w:rFonts w:ascii="Times New Roman" w:eastAsia="Times New Roman" w:hAnsi="Times New Roman" w:cs="Times New Roman"/>
          <w:b/>
          <w:color w:val="000000"/>
          <w:spacing w:val="-4"/>
          <w:sz w:val="26"/>
          <w:u w:val="single"/>
        </w:rPr>
      </w:pPr>
    </w:p>
    <w:p w:rsidR="008421A1" w:rsidRDefault="008421A1">
      <w:pPr>
        <w:tabs>
          <w:tab w:val="left" w:pos="1562"/>
        </w:tabs>
        <w:spacing w:after="0" w:line="240" w:lineRule="auto"/>
        <w:ind w:left="1562" w:right="1488"/>
        <w:jc w:val="both"/>
        <w:rPr>
          <w:rFonts w:ascii="Times New Roman" w:eastAsia="Times New Roman" w:hAnsi="Times New Roman" w:cs="Times New Roman"/>
          <w:b/>
          <w:color w:val="000000"/>
          <w:spacing w:val="-4"/>
          <w:sz w:val="26"/>
          <w:u w:val="single"/>
        </w:rPr>
      </w:pPr>
    </w:p>
    <w:p w:rsidR="008421A1" w:rsidRDefault="007D7127">
      <w:pPr>
        <w:spacing w:after="0" w:line="240" w:lineRule="auto"/>
        <w:ind w:left="3780" w:right="3060" w:hanging="540"/>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1. Общие</w:t>
      </w:r>
    </w:p>
    <w:p w:rsidR="008421A1" w:rsidRDefault="007D7127">
      <w:pPr>
        <w:spacing w:after="0" w:line="240" w:lineRule="auto"/>
        <w:ind w:left="3780" w:right="3060" w:hanging="540"/>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 xml:space="preserve"> положения </w:t>
      </w:r>
    </w:p>
    <w:p w:rsidR="008421A1" w:rsidRDefault="008421A1">
      <w:pPr>
        <w:spacing w:after="0" w:line="240" w:lineRule="auto"/>
        <w:ind w:left="3780" w:right="3060" w:hanging="540"/>
        <w:rPr>
          <w:rFonts w:ascii="Times New Roman" w:eastAsia="Times New Roman" w:hAnsi="Times New Roman" w:cs="Times New Roman"/>
          <w:b/>
          <w:color w:val="000000"/>
          <w:spacing w:val="-4"/>
          <w:sz w:val="26"/>
          <w:u w:val="single"/>
        </w:rPr>
      </w:pPr>
    </w:p>
    <w:p w:rsidR="008421A1" w:rsidRDefault="007D7127">
      <w:pPr>
        <w:numPr>
          <w:ilvl w:val="0"/>
          <w:numId w:val="1"/>
        </w:num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Настоящим Положением в соответствии с Федеральным законом от 25.12.2008 № 273-03 «О противодействии коррупции», указами Президента Российской Федерации от 13.04.2010 № 460 «О Национальной стратегии противодействия коррупции и Национальном плане противодействия коррупции на 2010 - 2011 годы», от 11.04.2014 № 226 «О Национальном плане противодействия коррупции на 2014 - 2015 годы» определяется порядок формирования и деятельности Комиссии по противодействию корр</w:t>
      </w:r>
      <w:r w:rsidR="00116F5B">
        <w:rPr>
          <w:rFonts w:ascii="Times New Roman" w:eastAsia="Times New Roman" w:hAnsi="Times New Roman" w:cs="Times New Roman"/>
          <w:color w:val="000000"/>
          <w:spacing w:val="-3"/>
          <w:sz w:val="26"/>
          <w:u w:val="single"/>
        </w:rPr>
        <w:t xml:space="preserve">упции государственного бюджетного учреждения социального обслуживания Псковской области «Моринский психоневрологический интернат» </w:t>
      </w:r>
      <w:r>
        <w:rPr>
          <w:rFonts w:ascii="Times New Roman" w:eastAsia="Times New Roman" w:hAnsi="Times New Roman" w:cs="Times New Roman"/>
          <w:color w:val="000000"/>
          <w:spacing w:val="-3"/>
          <w:sz w:val="26"/>
          <w:u w:val="single"/>
        </w:rPr>
        <w:t>(далее - учреждение, Комиссия).</w:t>
      </w:r>
    </w:p>
    <w:p w:rsidR="008421A1" w:rsidRDefault="007D7127">
      <w:pPr>
        <w:numPr>
          <w:ilvl w:val="0"/>
          <w:numId w:val="1"/>
        </w:numPr>
        <w:spacing w:after="0" w:line="360" w:lineRule="auto"/>
        <w:ind w:lef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Комиссия в учреждении образуется в целях:</w:t>
      </w:r>
    </w:p>
    <w:p w:rsidR="008421A1" w:rsidRDefault="007D7127">
      <w:p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осуществления в пределах своих полномочий деятельности, направленной на противодействие коррупции в учреждении;</w:t>
      </w:r>
    </w:p>
    <w:p w:rsidR="008421A1" w:rsidRDefault="007D7127">
      <w:p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обеспечения защиты прав и законных интересов граждан, общества и государства от угроз, связанных с коррупцией;</w:t>
      </w:r>
    </w:p>
    <w:p w:rsidR="008421A1" w:rsidRDefault="007D7127">
      <w:p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повышения эффективности функционирования учреждения за счёт снижения рисков проявления коррупции.</w:t>
      </w:r>
    </w:p>
    <w:p w:rsidR="008421A1" w:rsidRDefault="007D7127">
      <w:pPr>
        <w:numPr>
          <w:ilvl w:val="0"/>
          <w:numId w:val="2"/>
        </w:num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Комиссия является коллегиальным совещательным органом, образованным в целях оказания содействия учреждению в реализации вопросов антикоррупционной политики.</w:t>
      </w:r>
    </w:p>
    <w:p w:rsidR="008421A1" w:rsidRDefault="007D7127">
      <w:pPr>
        <w:numPr>
          <w:ilvl w:val="0"/>
          <w:numId w:val="2"/>
        </w:num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Комиссия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w:t>
      </w:r>
      <w:r>
        <w:rPr>
          <w:rFonts w:ascii="Times New Roman" w:eastAsia="Times New Roman" w:hAnsi="Times New Roman" w:cs="Times New Roman"/>
          <w:color w:val="000000"/>
          <w:spacing w:val="-3"/>
          <w:sz w:val="26"/>
          <w:u w:val="single"/>
        </w:rPr>
        <w:lastRenderedPageBreak/>
        <w:t>законами и иными нормативны</w:t>
      </w:r>
      <w:r w:rsidR="00116F5B">
        <w:rPr>
          <w:rFonts w:ascii="Times New Roman" w:eastAsia="Times New Roman" w:hAnsi="Times New Roman" w:cs="Times New Roman"/>
          <w:color w:val="000000"/>
          <w:spacing w:val="-3"/>
          <w:sz w:val="26"/>
          <w:u w:val="single"/>
        </w:rPr>
        <w:t xml:space="preserve">ми правовыми актами Псковской </w:t>
      </w:r>
      <w:r>
        <w:rPr>
          <w:rFonts w:ascii="Times New Roman" w:eastAsia="Times New Roman" w:hAnsi="Times New Roman" w:cs="Times New Roman"/>
          <w:color w:val="000000"/>
          <w:spacing w:val="-3"/>
          <w:sz w:val="26"/>
          <w:u w:val="single"/>
        </w:rPr>
        <w:t xml:space="preserve"> области, а также настоящим Положением.</w:t>
      </w:r>
    </w:p>
    <w:p w:rsidR="008421A1" w:rsidRDefault="007D7127">
      <w:pPr>
        <w:numPr>
          <w:ilvl w:val="0"/>
          <w:numId w:val="2"/>
        </w:numPr>
        <w:spacing w:after="30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Положение о Комиссии и её состав утверждаются правовым актом учреждения.</w:t>
      </w:r>
    </w:p>
    <w:p w:rsidR="008421A1" w:rsidRDefault="007D7127">
      <w:pPr>
        <w:numPr>
          <w:ilvl w:val="0"/>
          <w:numId w:val="2"/>
        </w:numPr>
        <w:tabs>
          <w:tab w:val="left" w:pos="2562"/>
        </w:tabs>
        <w:spacing w:after="0" w:line="360" w:lineRule="auto"/>
        <w:ind w:left="2220"/>
        <w:jc w:val="both"/>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Основные задачи и полномочия Комиссии</w:t>
      </w:r>
    </w:p>
    <w:p w:rsidR="008421A1" w:rsidRDefault="007D7127">
      <w:pPr>
        <w:numPr>
          <w:ilvl w:val="0"/>
          <w:numId w:val="2"/>
        </w:numPr>
        <w:tabs>
          <w:tab w:val="left" w:pos="1308"/>
        </w:tabs>
        <w:spacing w:after="0" w:line="360" w:lineRule="auto"/>
        <w:ind w:lef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Основными задачами Комиссии являются:</w:t>
      </w:r>
    </w:p>
    <w:p w:rsidR="008421A1" w:rsidRDefault="007D7127">
      <w:p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а) подготовка предложений по выработке и реализации учреждением антикоррупционной политики;</w:t>
      </w:r>
    </w:p>
    <w:p w:rsidR="008421A1" w:rsidRDefault="007D7127">
      <w:pPr>
        <w:spacing w:after="0" w:line="360" w:lineRule="auto"/>
        <w:ind w:left="20" w:right="20" w:firstLine="74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б) выявление и устранение причин и условий, способствующих возникновению и распространению проявлений коррупции в деятельности учреждения;</w:t>
      </w:r>
    </w:p>
    <w:p w:rsidR="008421A1" w:rsidRDefault="008421A1">
      <w:pPr>
        <w:spacing w:after="0" w:line="240" w:lineRule="auto"/>
        <w:rPr>
          <w:rFonts w:ascii="Courier New" w:eastAsia="Courier New" w:hAnsi="Courier New" w:cs="Courier New"/>
          <w:color w:val="000000"/>
          <w:sz w:val="2"/>
        </w:rPr>
      </w:pPr>
    </w:p>
    <w:p w:rsidR="008421A1" w:rsidRDefault="007D7127">
      <w:pPr>
        <w:spacing w:after="0" w:line="379"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в) координация деятельности структурных подразделений (работников) учреждения по реализации антикоррупционной политики;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г) создание единой системы информирования работников учреждения по вопросам противодействия коррупции;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д) формирование у работников учреждения антикоррупционного сознания, а также навыков антикоррупционного поведения;</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е) контроль за реализацией выполнения антикоррупционных мероприятий в учреждении;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ж) взаимодействие с правоохранительными органами, иными государственными органами, органами местного самоуправления, общественными организациями и средствами массовой информации по вопросам противодействия коррупции.</w:t>
      </w:r>
    </w:p>
    <w:p w:rsidR="008421A1" w:rsidRDefault="007D7127">
      <w:pPr>
        <w:numPr>
          <w:ilvl w:val="0"/>
          <w:numId w:val="3"/>
        </w:numPr>
        <w:tabs>
          <w:tab w:val="left" w:pos="1296"/>
        </w:tabs>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Комиссия для решения возложенных на неё задач имеет право:</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а) вносить предложения на рассмотрение руководителя учреждения по совершенствованию деятельности учреждения в сфере противодействия коррупции;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б) запрашивать и получать в установленном порядке информацию от структурных подразделений учреждения, государственных органов, органов местного самоуправления и организаций по вопросам, относящимся к компетенции Комиссии;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lastRenderedPageBreak/>
        <w:t>в) заслушивать на заседаниях Комиссии руководителей структурных подразделений, работников учреждения;</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г) разрабатывать рекомендации для практического использования по предотвращению и профилактике коррупционных правонарушений в учреждении;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д) принимать участие в подготовке и организации выполнения локальных нормативных актов по вопросам, относящимся к компетенции Комиссии;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е) рассматривать поступившую информацию о проявлениях коррупции в учреждении, подготавливать предложения по устранению и недопущению выявленных нарушений;</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ж) вносить предложения о привлечении к дисциплинарной ответственности работников учреждения, совершивших коррупционные правонарушения;</w:t>
      </w:r>
    </w:p>
    <w:p w:rsidR="008421A1" w:rsidRDefault="007D7127">
      <w:pPr>
        <w:spacing w:after="425" w:line="341"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з) создавать временные рабочие группы по вопросам реализации антикоррупционной политики.</w:t>
      </w:r>
    </w:p>
    <w:p w:rsidR="008421A1" w:rsidRDefault="007D7127">
      <w:pPr>
        <w:numPr>
          <w:ilvl w:val="0"/>
          <w:numId w:val="4"/>
        </w:numPr>
        <w:tabs>
          <w:tab w:val="left" w:pos="3095"/>
        </w:tabs>
        <w:spacing w:after="18" w:line="260" w:lineRule="auto"/>
        <w:ind w:left="2740"/>
        <w:jc w:val="both"/>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Порядок формирования Комиссии</w:t>
      </w:r>
    </w:p>
    <w:p w:rsidR="008421A1" w:rsidRDefault="007D7127">
      <w:pPr>
        <w:numPr>
          <w:ilvl w:val="0"/>
          <w:numId w:val="4"/>
        </w:numPr>
        <w:tabs>
          <w:tab w:val="left" w:pos="1301"/>
        </w:tabs>
        <w:spacing w:after="0" w:line="346"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Комиссия формируется в составе председателя комиссии, его заместителя, секретаря и членов комиссии.</w:t>
      </w:r>
    </w:p>
    <w:p w:rsidR="008421A1" w:rsidRDefault="008421A1">
      <w:pPr>
        <w:spacing w:after="0" w:line="240" w:lineRule="auto"/>
        <w:rPr>
          <w:rFonts w:ascii="Courier New" w:eastAsia="Courier New" w:hAnsi="Courier New" w:cs="Courier New"/>
          <w:color w:val="000000"/>
          <w:sz w:val="2"/>
        </w:rPr>
      </w:pPr>
    </w:p>
    <w:p w:rsidR="008421A1" w:rsidRDefault="007D7127">
      <w:pPr>
        <w:numPr>
          <w:ilvl w:val="0"/>
          <w:numId w:val="5"/>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В состав Комиссии входят:</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а) заместитель руководителя учреждения, работники кадровой службы, юридического (правового) подразделения, других подразделений муниципального, определяемые его руководителем;</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б) должностное лицо органа государственной власти (органа местного самоуправления), осуществляющего функции и полномочия учредителя, ответственное за работу по профилактике коррупционных и иных правонарушений.</w:t>
      </w:r>
    </w:p>
    <w:p w:rsidR="008421A1" w:rsidRDefault="007D7127">
      <w:pPr>
        <w:numPr>
          <w:ilvl w:val="0"/>
          <w:numId w:val="6"/>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Руководитель учреждения может принять решение о включении в состав Комиссии: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а) представителей общественных объединений, научных и образовательных организаций;</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б) представителя профсоюзной организации, действующей в установленном порядке в муниципальном учреждении.</w:t>
      </w:r>
    </w:p>
    <w:p w:rsidR="008421A1" w:rsidRDefault="007D7127">
      <w:pPr>
        <w:numPr>
          <w:ilvl w:val="0"/>
          <w:numId w:val="7"/>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Лица, указанные в подпункте «б» пункта 3.2 и пункте 3.3 настоящего Положения, включаются в состав Комиссии в установленном порядке по согласованию с органом государственной власти (органом местного </w:t>
      </w:r>
      <w:r>
        <w:rPr>
          <w:rFonts w:ascii="Times New Roman" w:eastAsia="Times New Roman" w:hAnsi="Times New Roman" w:cs="Times New Roman"/>
          <w:color w:val="000000"/>
          <w:spacing w:val="-3"/>
          <w:sz w:val="26"/>
          <w:u w:val="single"/>
        </w:rPr>
        <w:lastRenderedPageBreak/>
        <w:t>самоуправления), осуществляющим функции и полномочия учредителя, с общественными объединениями, научными и образовательными организациями, с профсоюзной организацией, действующей в установленном порядке в учреждении, на основании запроса руководителя учреждения.</w:t>
      </w:r>
    </w:p>
    <w:p w:rsidR="008421A1" w:rsidRDefault="007D7127">
      <w:pPr>
        <w:numPr>
          <w:ilvl w:val="0"/>
          <w:numId w:val="7"/>
        </w:numPr>
        <w:spacing w:after="304"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8421A1" w:rsidRDefault="007D7127">
      <w:pPr>
        <w:numPr>
          <w:ilvl w:val="0"/>
          <w:numId w:val="7"/>
        </w:numPr>
        <w:tabs>
          <w:tab w:val="left" w:pos="3558"/>
        </w:tabs>
        <w:spacing w:after="0" w:line="355" w:lineRule="auto"/>
        <w:ind w:left="3220"/>
        <w:jc w:val="both"/>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Порядок работы Комиссии</w:t>
      </w:r>
    </w:p>
    <w:p w:rsidR="008421A1" w:rsidRDefault="007D7127">
      <w:pPr>
        <w:numPr>
          <w:ilvl w:val="0"/>
          <w:numId w:val="7"/>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Комиссия самостоятельно определяет порядок своей работы в соответствии с планом деятельности;</w:t>
      </w:r>
    </w:p>
    <w:p w:rsidR="008421A1" w:rsidRDefault="007D7127">
      <w:pPr>
        <w:numPr>
          <w:ilvl w:val="0"/>
          <w:numId w:val="7"/>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Основной формой работы Комиссии являются заседания Комиссии, которые проводятся в соответствии с планом работы. По решению председателя Комиссии либо заместителя председателя Комиссии могут проводиться внеочередные заседания Комиссии.</w:t>
      </w:r>
    </w:p>
    <w:p w:rsidR="008421A1" w:rsidRDefault="007D7127">
      <w:pPr>
        <w:numPr>
          <w:ilvl w:val="0"/>
          <w:numId w:val="7"/>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Проект повестки заседания Комиссии формируется председателем Комиссии и утверждается на заседании Комиссии;</w:t>
      </w:r>
    </w:p>
    <w:p w:rsidR="008421A1" w:rsidRDefault="007D7127">
      <w:pPr>
        <w:numPr>
          <w:ilvl w:val="0"/>
          <w:numId w:val="7"/>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Материалы к заседанию Комиссии за два дня до дня заседания Комиссии направляются секретарём членам Комиссии.</w:t>
      </w:r>
    </w:p>
    <w:p w:rsidR="008421A1" w:rsidRDefault="007D7127">
      <w:pPr>
        <w:numPr>
          <w:ilvl w:val="0"/>
          <w:numId w:val="7"/>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Заседание Комиссии правомочно, если на нём присутствует 2/3 членов Комиссии;</w:t>
      </w:r>
    </w:p>
    <w:p w:rsidR="008421A1" w:rsidRDefault="008421A1">
      <w:pPr>
        <w:spacing w:after="0" w:line="240" w:lineRule="auto"/>
        <w:rPr>
          <w:rFonts w:ascii="Courier New" w:eastAsia="Courier New" w:hAnsi="Courier New" w:cs="Courier New"/>
          <w:color w:val="000000"/>
          <w:sz w:val="2"/>
        </w:rPr>
      </w:pP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Присутствие на заседании членов Комиссии обязательно. Делегирование членом Комиссии своих полномочий иным должностным лицам не допускается.</w:t>
      </w:r>
    </w:p>
    <w:p w:rsidR="008421A1" w:rsidRDefault="007D7127">
      <w:pPr>
        <w:numPr>
          <w:ilvl w:val="0"/>
          <w:numId w:val="8"/>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Решения Комиссии принимаются простым большинством голосов от числа присутствующих членов Комиссии.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Член Комиссии, имеющий особое мнение по рассматриваемому Комиссией вопросу. Вправе представлять особое мнение, изложенное в письменной форме;</w:t>
      </w:r>
    </w:p>
    <w:p w:rsidR="008421A1" w:rsidRDefault="007D7127">
      <w:pPr>
        <w:numPr>
          <w:ilvl w:val="0"/>
          <w:numId w:val="9"/>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Каждое заседание Комиссии оформляется протоколом заседания Комиссии, который подписывает председательствующий на заседании Комиссии и секретарь Комиссии;</w:t>
      </w:r>
    </w:p>
    <w:p w:rsidR="008421A1" w:rsidRDefault="007D7127">
      <w:pPr>
        <w:numPr>
          <w:ilvl w:val="0"/>
          <w:numId w:val="9"/>
        </w:numPr>
        <w:spacing w:after="304"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На основании проведённой проверки при обнаружении фактов злоупотребления служебным положением, дачи взятки, получения взятки, злоупотребления полномочиями, подкупа либо иного незаконного использования </w:t>
      </w:r>
      <w:r>
        <w:rPr>
          <w:rFonts w:ascii="Times New Roman" w:eastAsia="Times New Roman" w:hAnsi="Times New Roman" w:cs="Times New Roman"/>
          <w:color w:val="000000"/>
          <w:spacing w:val="-3"/>
          <w:sz w:val="26"/>
          <w:u w:val="single"/>
        </w:rPr>
        <w:lastRenderedPageBreak/>
        <w:t>сотрудниками учреждения своего служебного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незаконного предоставления такой выгоды указанному лицу другими физическими лицами, Комиссия принимает меры к информированию органа власти области (органа местного самоуправления) о вышеуказанного нарушения.</w:t>
      </w:r>
    </w:p>
    <w:p w:rsidR="008421A1" w:rsidRDefault="007D7127">
      <w:pPr>
        <w:numPr>
          <w:ilvl w:val="0"/>
          <w:numId w:val="9"/>
        </w:numPr>
        <w:tabs>
          <w:tab w:val="left" w:pos="2893"/>
        </w:tabs>
        <w:spacing w:after="0" w:line="355" w:lineRule="auto"/>
        <w:ind w:left="2540"/>
        <w:jc w:val="both"/>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Организация деятельности Комиссии</w:t>
      </w:r>
    </w:p>
    <w:p w:rsidR="008421A1" w:rsidRDefault="007D7127">
      <w:p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5.1 Деятельность Комиссии организует председатель Комиссии, а в его отсутствие - заместитель председателя Комиссии</w:t>
      </w:r>
    </w:p>
    <w:p w:rsidR="008421A1" w:rsidRDefault="007D7127">
      <w:pPr>
        <w:numPr>
          <w:ilvl w:val="0"/>
          <w:numId w:val="10"/>
        </w:numPr>
        <w:spacing w:after="0" w:line="35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Председатель Комиссии:</w:t>
      </w:r>
    </w:p>
    <w:p w:rsidR="008421A1" w:rsidRDefault="007D7127">
      <w:pPr>
        <w:numPr>
          <w:ilvl w:val="0"/>
          <w:numId w:val="10"/>
        </w:numPr>
        <w:spacing w:after="0" w:line="35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организует работу Комиссии;</w:t>
      </w:r>
    </w:p>
    <w:p w:rsidR="008421A1" w:rsidRDefault="007D7127">
      <w:pPr>
        <w:numPr>
          <w:ilvl w:val="0"/>
          <w:numId w:val="10"/>
        </w:numPr>
        <w:spacing w:after="0" w:line="35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разрабатывает план работы Комиссии;</w:t>
      </w:r>
    </w:p>
    <w:p w:rsidR="008421A1" w:rsidRDefault="007D7127">
      <w:pPr>
        <w:numPr>
          <w:ilvl w:val="0"/>
          <w:numId w:val="10"/>
        </w:numPr>
        <w:spacing w:after="0" w:line="35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определяет порядок и организует предварительное рассмотрение материалов, документов, поступивших в Комиссию;</w:t>
      </w:r>
    </w:p>
    <w:p w:rsidR="008421A1" w:rsidRDefault="007D7127">
      <w:pPr>
        <w:numPr>
          <w:ilvl w:val="0"/>
          <w:numId w:val="10"/>
        </w:numPr>
        <w:spacing w:after="0" w:line="35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созывает заседание Комиссии;</w:t>
      </w:r>
    </w:p>
    <w:p w:rsidR="008421A1" w:rsidRDefault="007D7127">
      <w:pPr>
        <w:numPr>
          <w:ilvl w:val="0"/>
          <w:numId w:val="10"/>
        </w:numPr>
        <w:spacing w:after="0" w:line="35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формирует проект повестки и осуществляет руководство подготовкой заседания Комиссии;</w:t>
      </w:r>
    </w:p>
    <w:p w:rsidR="008421A1" w:rsidRDefault="007D7127">
      <w:pPr>
        <w:numPr>
          <w:ilvl w:val="0"/>
          <w:numId w:val="10"/>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Заместитель председателя Комиссии выполняет обязанности председателя Комиссии в случае его отсутствия.</w:t>
      </w:r>
    </w:p>
    <w:p w:rsidR="008421A1" w:rsidRDefault="007D7127">
      <w:pPr>
        <w:numPr>
          <w:ilvl w:val="0"/>
          <w:numId w:val="10"/>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Секретарь Комиссии:</w:t>
      </w:r>
    </w:p>
    <w:p w:rsidR="008421A1" w:rsidRDefault="007D7127">
      <w:pPr>
        <w:numPr>
          <w:ilvl w:val="0"/>
          <w:numId w:val="10"/>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принимает и регистрирует заявления, сообщения, предложения и иные документы от граждан и сотрудников учреждения;</w:t>
      </w:r>
    </w:p>
    <w:p w:rsidR="008421A1" w:rsidRDefault="007D7127">
      <w:pPr>
        <w:numPr>
          <w:ilvl w:val="0"/>
          <w:numId w:val="10"/>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осуществляет подготовку материалов для рассмотрения вопросов Комиссией;</w:t>
      </w:r>
    </w:p>
    <w:p w:rsidR="008421A1" w:rsidRDefault="008421A1">
      <w:pPr>
        <w:spacing w:after="0" w:line="240" w:lineRule="auto"/>
        <w:rPr>
          <w:rFonts w:ascii="Courier New" w:eastAsia="Courier New" w:hAnsi="Courier New" w:cs="Courier New"/>
          <w:color w:val="000000"/>
          <w:sz w:val="2"/>
        </w:rPr>
      </w:pPr>
    </w:p>
    <w:p w:rsidR="008421A1" w:rsidRDefault="007D7127">
      <w:pPr>
        <w:numPr>
          <w:ilvl w:val="0"/>
          <w:numId w:val="11"/>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направляет членам Комиссии материалы к очередному заседанию;</w:t>
      </w:r>
    </w:p>
    <w:p w:rsidR="008421A1" w:rsidRDefault="007D7127">
      <w:pPr>
        <w:numPr>
          <w:ilvl w:val="0"/>
          <w:numId w:val="11"/>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ведёт протоколы заседаний Комиссии;</w:t>
      </w:r>
    </w:p>
    <w:p w:rsidR="008421A1" w:rsidRDefault="007D7127">
      <w:pPr>
        <w:numPr>
          <w:ilvl w:val="0"/>
          <w:numId w:val="11"/>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ведёт документацию Комиссии;</w:t>
      </w:r>
    </w:p>
    <w:p w:rsidR="008421A1" w:rsidRDefault="007D7127">
      <w:pPr>
        <w:numPr>
          <w:ilvl w:val="0"/>
          <w:numId w:val="11"/>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осуществляет подготовку проекта плановых отчётов;</w:t>
      </w:r>
    </w:p>
    <w:p w:rsidR="008421A1" w:rsidRDefault="007D7127">
      <w:pPr>
        <w:numPr>
          <w:ilvl w:val="0"/>
          <w:numId w:val="11"/>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обеспечивает хранение документации поступающей в Комиссию;</w:t>
      </w:r>
    </w:p>
    <w:p w:rsidR="008421A1" w:rsidRDefault="007D7127">
      <w:pPr>
        <w:numPr>
          <w:ilvl w:val="0"/>
          <w:numId w:val="11"/>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осуществляет работу по наполнению и обновлению раздела сайта муниципального органа, посвященного вопросам противодействия коррупции;</w:t>
      </w:r>
    </w:p>
    <w:p w:rsidR="008421A1" w:rsidRDefault="007D7127">
      <w:pPr>
        <w:numPr>
          <w:ilvl w:val="0"/>
          <w:numId w:val="11"/>
        </w:num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осуществляет иную работу по поручению председателя Комиссии.</w:t>
      </w:r>
    </w:p>
    <w:p w:rsidR="008421A1" w:rsidRDefault="007D7127">
      <w:pPr>
        <w:numPr>
          <w:ilvl w:val="0"/>
          <w:numId w:val="11"/>
        </w:numPr>
        <w:tabs>
          <w:tab w:val="left" w:pos="1474"/>
        </w:tabs>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lastRenderedPageBreak/>
        <w:t>Деятельность Комиссии осуществляется в соответствии с</w:t>
      </w:r>
    </w:p>
    <w:p w:rsidR="008421A1" w:rsidRDefault="007D7127">
      <w:pPr>
        <w:spacing w:after="0" w:line="360" w:lineRule="auto"/>
        <w:ind w:left="20" w:right="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примерными планами работы на календарный год, утверждаемыми на её заседаниях.</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5.3 Заседания Комиссии проводятся не реже двух раз в год. Внеочередные заседания Комиссии проводятся по решению председателя комис.сии на основании ходатайства любого члена комиссии.</w:t>
      </w:r>
    </w:p>
    <w:p w:rsidR="008421A1" w:rsidRDefault="007D7127">
      <w:pPr>
        <w:numPr>
          <w:ilvl w:val="0"/>
          <w:numId w:val="12"/>
        </w:num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Место, время проведения и повестку дня заседания определяет председатель комиссии. В отсутствие председателя комиссии его обязанности исполняет заместитель председателя комиссии.</w:t>
      </w:r>
    </w:p>
    <w:p w:rsidR="008421A1" w:rsidRDefault="007D7127">
      <w:pPr>
        <w:numPr>
          <w:ilvl w:val="0"/>
          <w:numId w:val="12"/>
        </w:numPr>
        <w:spacing w:after="364"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По решению председателя комиссии в заседаниях Комиссии с правом совещательного голоса могут участвовать другие работники учреждения, представители государственных органов, органов местного самоуправления и организаций.</w:t>
      </w:r>
    </w:p>
    <w:p w:rsidR="008421A1" w:rsidRDefault="007D7127">
      <w:pPr>
        <w:numPr>
          <w:ilvl w:val="0"/>
          <w:numId w:val="12"/>
        </w:numPr>
        <w:tabs>
          <w:tab w:val="left" w:pos="2647"/>
        </w:tabs>
        <w:spacing w:after="0" w:line="355" w:lineRule="auto"/>
        <w:ind w:left="2260"/>
        <w:jc w:val="both"/>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Процедура принятия Комиссией решений</w:t>
      </w:r>
    </w:p>
    <w:p w:rsidR="008421A1" w:rsidRDefault="007D7127">
      <w:pPr>
        <w:numPr>
          <w:ilvl w:val="0"/>
          <w:numId w:val="12"/>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Решения Комиссии носят рекомендательный характер и принимаются открытым голосованием (если Комиссия не примет иное решение) простым большинством голосов присутствующих на заседании членов комиссии. При равенстве голосов решающим является голос председателя комиссии.</w:t>
      </w:r>
    </w:p>
    <w:p w:rsidR="008421A1" w:rsidRDefault="007D7127">
      <w:pPr>
        <w:numPr>
          <w:ilvl w:val="0"/>
          <w:numId w:val="12"/>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Все члены комиссии при принятии решений обладают равными правами.</w:t>
      </w:r>
    </w:p>
    <w:p w:rsidR="008421A1" w:rsidRDefault="007D7127">
      <w:pPr>
        <w:numPr>
          <w:ilvl w:val="0"/>
          <w:numId w:val="12"/>
        </w:numPr>
        <w:spacing w:after="364"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Член комиссии, не согласный с её решением, вправе в письменной форме изложить свое мнение, которое подлежит обязательному приобщению к протоколу заседания Комиссии.</w:t>
      </w:r>
    </w:p>
    <w:p w:rsidR="008421A1" w:rsidRDefault="007D7127">
      <w:pPr>
        <w:spacing w:after="0" w:line="350" w:lineRule="auto"/>
        <w:ind w:left="2860"/>
        <w:rPr>
          <w:rFonts w:ascii="Times New Roman" w:eastAsia="Times New Roman" w:hAnsi="Times New Roman" w:cs="Times New Roman"/>
          <w:b/>
          <w:color w:val="000000"/>
          <w:spacing w:val="-4"/>
          <w:sz w:val="26"/>
          <w:u w:val="single"/>
        </w:rPr>
      </w:pPr>
      <w:r>
        <w:rPr>
          <w:rFonts w:ascii="Times New Roman" w:eastAsia="Times New Roman" w:hAnsi="Times New Roman" w:cs="Times New Roman"/>
          <w:b/>
          <w:color w:val="000000"/>
          <w:spacing w:val="-4"/>
          <w:sz w:val="26"/>
          <w:u w:val="single"/>
        </w:rPr>
        <w:t>7. Оформление решений Комиссии</w:t>
      </w:r>
    </w:p>
    <w:p w:rsidR="008421A1" w:rsidRDefault="007D7127">
      <w:pPr>
        <w:numPr>
          <w:ilvl w:val="0"/>
          <w:numId w:val="13"/>
        </w:numPr>
        <w:tabs>
          <w:tab w:val="left" w:pos="1474"/>
        </w:tabs>
        <w:spacing w:after="0" w:line="35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Решения Комиссии оформляются протоколами, которые подписывают члены комиссии, принимавшие участие в её заседании:.</w:t>
      </w:r>
    </w:p>
    <w:p w:rsidR="008421A1" w:rsidRDefault="008421A1">
      <w:pPr>
        <w:spacing w:after="0" w:line="240" w:lineRule="auto"/>
        <w:rPr>
          <w:rFonts w:ascii="Courier New" w:eastAsia="Courier New" w:hAnsi="Courier New" w:cs="Courier New"/>
          <w:color w:val="000000"/>
          <w:sz w:val="2"/>
        </w:rPr>
      </w:pPr>
    </w:p>
    <w:p w:rsidR="008421A1" w:rsidRDefault="007D7127">
      <w:pPr>
        <w:numPr>
          <w:ilvl w:val="0"/>
          <w:numId w:val="14"/>
        </w:numPr>
        <w:spacing w:after="0" w:line="36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Для исполнения решений Комиссии могут быть подготовлены проекты правовых актов, которые в установленном порядке представляются на рассмотрение руководителю учреждения.</w:t>
      </w:r>
    </w:p>
    <w:p w:rsidR="008421A1" w:rsidRDefault="007D7127">
      <w:pPr>
        <w:numPr>
          <w:ilvl w:val="0"/>
          <w:numId w:val="14"/>
        </w:numPr>
        <w:spacing w:after="0" w:line="36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В протоколе заседания Комиссии указываются:</w:t>
      </w:r>
    </w:p>
    <w:p w:rsidR="008421A1" w:rsidRDefault="007D7127">
      <w:pPr>
        <w:spacing w:after="0" w:line="36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а) место и время проведения заседания Комиссии;</w:t>
      </w:r>
    </w:p>
    <w:p w:rsidR="008421A1" w:rsidRDefault="007D7127">
      <w:pPr>
        <w:spacing w:after="0" w:line="36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lastRenderedPageBreak/>
        <w:t>б) фамилии, имена, отчества членов комиссии и других лиц, присутствующих на заседании;</w:t>
      </w:r>
    </w:p>
    <w:p w:rsidR="008421A1" w:rsidRDefault="007D7127">
      <w:pPr>
        <w:spacing w:after="0" w:line="360"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в) повестка дня заседания Комиссии, содержание рассматриваемых вопросов и материалов;</w:t>
      </w:r>
    </w:p>
    <w:p w:rsidR="008421A1" w:rsidRDefault="007D7127">
      <w:pPr>
        <w:spacing w:after="0" w:line="360"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г) результаты голосования;</w:t>
      </w:r>
    </w:p>
    <w:p w:rsidR="008421A1" w:rsidRDefault="007D7127">
      <w:pPr>
        <w:spacing w:after="0" w:line="35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д) принятые Комиссией решения;</w:t>
      </w:r>
    </w:p>
    <w:p w:rsidR="008421A1" w:rsidRDefault="007D7127">
      <w:pPr>
        <w:spacing w:after="0" w:line="355" w:lineRule="auto"/>
        <w:ind w:lef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е) сведения о приобщенных к протоколу материалах.</w:t>
      </w:r>
    </w:p>
    <w:p w:rsidR="008421A1" w:rsidRDefault="007D7127">
      <w:pPr>
        <w:numPr>
          <w:ilvl w:val="0"/>
          <w:numId w:val="15"/>
        </w:numPr>
        <w:spacing w:after="0" w:line="355" w:lineRule="auto"/>
        <w:ind w:left="20" w:right="20" w:firstLine="720"/>
        <w:jc w:val="both"/>
        <w:rPr>
          <w:rFonts w:ascii="Times New Roman" w:eastAsia="Times New Roman" w:hAnsi="Times New Roman" w:cs="Times New Roman"/>
          <w:color w:val="000000"/>
          <w:spacing w:val="-3"/>
          <w:sz w:val="26"/>
          <w:u w:val="single"/>
        </w:rPr>
      </w:pPr>
      <w:r>
        <w:rPr>
          <w:rFonts w:ascii="Times New Roman" w:eastAsia="Times New Roman" w:hAnsi="Times New Roman" w:cs="Times New Roman"/>
          <w:color w:val="000000"/>
          <w:spacing w:val="-3"/>
          <w:sz w:val="26"/>
          <w:u w:val="single"/>
        </w:rPr>
        <w:t xml:space="preserve"> Копия протокола в течение трех рабочих дней со дня заседания направляется руководителю учреждения, а также по решению Комиссии - иным заинтересованным лицам.</w:t>
      </w:r>
    </w:p>
    <w:p w:rsidR="008421A1" w:rsidRDefault="008421A1">
      <w:pPr>
        <w:spacing w:after="0" w:line="240" w:lineRule="auto"/>
        <w:rPr>
          <w:rFonts w:ascii="Courier New" w:eastAsia="Courier New" w:hAnsi="Courier New" w:cs="Courier New"/>
          <w:color w:val="000000"/>
          <w:sz w:val="2"/>
        </w:rPr>
      </w:pPr>
    </w:p>
    <w:sectPr w:rsidR="008421A1" w:rsidSect="00BA03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567BE"/>
    <w:multiLevelType w:val="multilevel"/>
    <w:tmpl w:val="6C6A9D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A30BFC"/>
    <w:multiLevelType w:val="multilevel"/>
    <w:tmpl w:val="00BEF6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677FDB"/>
    <w:multiLevelType w:val="multilevel"/>
    <w:tmpl w:val="93B89E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1234FE"/>
    <w:multiLevelType w:val="multilevel"/>
    <w:tmpl w:val="707CAA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3AB5C43"/>
    <w:multiLevelType w:val="multilevel"/>
    <w:tmpl w:val="5C3E1E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77D739C"/>
    <w:multiLevelType w:val="multilevel"/>
    <w:tmpl w:val="0A26B8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94F20E9"/>
    <w:multiLevelType w:val="multilevel"/>
    <w:tmpl w:val="79E0E4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7010F0E"/>
    <w:multiLevelType w:val="multilevel"/>
    <w:tmpl w:val="A77014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8410F17"/>
    <w:multiLevelType w:val="multilevel"/>
    <w:tmpl w:val="4C8029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BD7EEF"/>
    <w:multiLevelType w:val="multilevel"/>
    <w:tmpl w:val="B6DC8B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A50864"/>
    <w:multiLevelType w:val="multilevel"/>
    <w:tmpl w:val="23E099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5D0CC6"/>
    <w:multiLevelType w:val="multilevel"/>
    <w:tmpl w:val="7854AB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A864BC"/>
    <w:multiLevelType w:val="multilevel"/>
    <w:tmpl w:val="73AADE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BA0AFE"/>
    <w:multiLevelType w:val="multilevel"/>
    <w:tmpl w:val="B0FEA2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F20242"/>
    <w:multiLevelType w:val="multilevel"/>
    <w:tmpl w:val="B25ADA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0"/>
  </w:num>
  <w:num w:numId="3">
    <w:abstractNumId w:val="2"/>
  </w:num>
  <w:num w:numId="4">
    <w:abstractNumId w:val="5"/>
  </w:num>
  <w:num w:numId="5">
    <w:abstractNumId w:val="11"/>
  </w:num>
  <w:num w:numId="6">
    <w:abstractNumId w:val="3"/>
  </w:num>
  <w:num w:numId="7">
    <w:abstractNumId w:val="9"/>
  </w:num>
  <w:num w:numId="8">
    <w:abstractNumId w:val="4"/>
  </w:num>
  <w:num w:numId="9">
    <w:abstractNumId w:val="12"/>
  </w:num>
  <w:num w:numId="10">
    <w:abstractNumId w:val="14"/>
  </w:num>
  <w:num w:numId="11">
    <w:abstractNumId w:val="0"/>
  </w:num>
  <w:num w:numId="12">
    <w:abstractNumId w:val="6"/>
  </w:num>
  <w:num w:numId="13">
    <w:abstractNumId w:val="13"/>
  </w:num>
  <w:num w:numId="14">
    <w:abstractNumId w:val="1"/>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8421A1"/>
    <w:rsid w:val="00116F5B"/>
    <w:rsid w:val="007D7127"/>
    <w:rsid w:val="008421A1"/>
    <w:rsid w:val="00842C0F"/>
    <w:rsid w:val="00BA03A0"/>
    <w:rsid w:val="00F91526"/>
    <w:rsid w:val="00FE0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3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1558</Words>
  <Characters>8887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2015-11-12T07:39:00Z</dcterms:created>
  <dcterms:modified xsi:type="dcterms:W3CDTF">2015-11-27T10:21:00Z</dcterms:modified>
</cp:coreProperties>
</file>